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D19519" w14:textId="77777777" w:rsidR="00E85D31" w:rsidRPr="00C56821" w:rsidRDefault="001B5D64">
      <w:pPr>
        <w:spacing w:line="0" w:lineRule="atLeast"/>
        <w:rPr>
          <w:rFonts w:ascii="Arial" w:eastAsia="Arial" w:hAnsi="Arial"/>
          <w:b/>
          <w:color w:val="E0700D"/>
          <w:sz w:val="72"/>
          <w:szCs w:val="72"/>
        </w:rPr>
      </w:pPr>
      <w:bookmarkStart w:id="0" w:name="page1"/>
      <w:bookmarkEnd w:id="0"/>
      <w:r>
        <w:rPr>
          <w:sz w:val="72"/>
          <w:szCs w:val="72"/>
        </w:rPr>
        <w:pict w14:anchorId="435F3A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00pt;height:1500pt;z-index:-1;mso-position-horizontal-relative:page;mso-position-vertical-relative:page" o:allowincell="f">
            <v:imagedata r:id="rId4" o:title="" chromakey="white"/>
            <w10:wrap anchorx="page" anchory="page"/>
          </v:shape>
        </w:pict>
      </w:r>
      <w:r w:rsidR="00C56821" w:rsidRPr="00C56821">
        <w:rPr>
          <w:rFonts w:ascii="Arial" w:eastAsia="Arial" w:hAnsi="Arial"/>
          <w:b/>
          <w:color w:val="E0700D"/>
          <w:sz w:val="72"/>
          <w:szCs w:val="72"/>
        </w:rPr>
        <w:t>PROMEMORIA</w:t>
      </w:r>
    </w:p>
    <w:p w14:paraId="60519E59" w14:textId="77777777" w:rsidR="00E85D31" w:rsidRDefault="00C56821">
      <w:pPr>
        <w:spacing w:line="252" w:lineRule="auto"/>
        <w:rPr>
          <w:rFonts w:ascii="Arial" w:eastAsia="Arial" w:hAnsi="Arial"/>
          <w:b/>
          <w:color w:val="FFFFFF"/>
          <w:sz w:val="96"/>
        </w:rPr>
      </w:pPr>
      <w:r w:rsidRPr="00C56821">
        <w:rPr>
          <w:rFonts w:ascii="Arial" w:eastAsia="Arial" w:hAnsi="Arial"/>
          <w:b/>
          <w:color w:val="FFFFFF"/>
          <w:sz w:val="72"/>
          <w:szCs w:val="72"/>
        </w:rPr>
        <w:t>PER LA COMUNICAZIONE AI CLIENTI</w:t>
      </w:r>
    </w:p>
    <w:p w14:paraId="36349400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1EA26A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4496AE4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967104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97A652B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87FDBC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1DEA58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1B3EBAA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64AD5A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75B324E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0A5C7A8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2E95265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C0AC8C8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4C55D33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2953E61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286C258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6DA58CE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18D781C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B458728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55ECE92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1278899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4B037B4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755B595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23C9A7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DFBF22B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586480B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B86A178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6ED3969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5C02931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7F9118B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922EC0C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BC64714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0A17F04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E92917F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7E49533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73C73E8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3775D5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BB02B19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07212D6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3494A6C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DB8F14C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B0DAA57" w14:textId="77777777" w:rsidR="00E85D31" w:rsidRDefault="00E85D31">
      <w:pPr>
        <w:spacing w:line="243" w:lineRule="exact"/>
        <w:rPr>
          <w:rFonts w:ascii="Times New Roman" w:eastAsia="Times New Roman" w:hAnsi="Times New Roman"/>
          <w:sz w:val="24"/>
        </w:rPr>
      </w:pPr>
    </w:p>
    <w:tbl>
      <w:tblPr>
        <w:tblW w:w="7966" w:type="dxa"/>
        <w:tblInd w:w="1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2"/>
        <w:gridCol w:w="3934"/>
      </w:tblGrid>
      <w:tr w:rsidR="001B5D64" w:rsidRPr="001B5D64" w14:paraId="70D73A06" w14:textId="77777777" w:rsidTr="001B5D64">
        <w:trPr>
          <w:trHeight w:val="1066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D94B0" w14:textId="77777777" w:rsidR="003B74BE" w:rsidRPr="001B5D64" w:rsidRDefault="003B74BE" w:rsidP="001B5D64">
            <w:pPr>
              <w:spacing w:line="0" w:lineRule="atLeast"/>
              <w:rPr>
                <w:rFonts w:ascii="Arial" w:eastAsia="Arial" w:hAnsi="Arial"/>
                <w:b/>
                <w:sz w:val="41"/>
              </w:rPr>
            </w:pPr>
            <w:r w:rsidRPr="001B5D64">
              <w:rPr>
                <w:rFonts w:ascii="Arial" w:eastAsia="Arial" w:hAnsi="Arial"/>
                <w:b/>
                <w:sz w:val="41"/>
              </w:rPr>
              <w:t>LORO VORRANNO</w:t>
            </w:r>
          </w:p>
          <w:p w14:paraId="138B9903" w14:textId="0F8E858D" w:rsidR="003B74BE" w:rsidRPr="001B5D64" w:rsidRDefault="003B74BE" w:rsidP="001B5D64">
            <w:pPr>
              <w:spacing w:line="0" w:lineRule="atLeast"/>
              <w:rPr>
                <w:rFonts w:ascii="Arial" w:eastAsia="Arial" w:hAnsi="Arial"/>
                <w:b/>
                <w:sz w:val="41"/>
              </w:rPr>
            </w:pPr>
            <w:r w:rsidRPr="001B5D64">
              <w:rPr>
                <w:rFonts w:ascii="Arial" w:eastAsia="Arial" w:hAnsi="Arial"/>
                <w:sz w:val="31"/>
              </w:rPr>
              <w:t>Lavora velocemente</w:t>
            </w:r>
            <w:r w:rsidRPr="001B5D64">
              <w:rPr>
                <w:rFonts w:ascii="Arial" w:eastAsia="Arial" w:hAnsi="Arial"/>
                <w:sz w:val="31"/>
              </w:rPr>
              <w:t>, prendi decisioni, prendi il controllo, sii formale e orientato al risultato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E6BBE" w14:textId="77777777" w:rsidR="003B74BE" w:rsidRPr="001B5D64" w:rsidRDefault="003B74BE" w:rsidP="001B5D64">
            <w:pPr>
              <w:spacing w:line="0" w:lineRule="atLeast"/>
              <w:rPr>
                <w:rFonts w:ascii="Arial" w:eastAsia="Arial" w:hAnsi="Arial"/>
                <w:b/>
                <w:sz w:val="41"/>
              </w:rPr>
            </w:pPr>
            <w:r w:rsidRPr="001B5D64">
              <w:rPr>
                <w:rFonts w:ascii="Arial" w:eastAsia="Arial" w:hAnsi="Arial"/>
                <w:b/>
                <w:sz w:val="41"/>
              </w:rPr>
              <w:t>TU DOVRESTI</w:t>
            </w:r>
          </w:p>
          <w:p w14:paraId="6D79B30F" w14:textId="3A4EE1E8" w:rsidR="003B74BE" w:rsidRPr="001B5D64" w:rsidRDefault="003B74BE" w:rsidP="001B5D64">
            <w:pPr>
              <w:spacing w:line="0" w:lineRule="atLeast"/>
              <w:rPr>
                <w:rFonts w:ascii="Arial" w:eastAsia="Arial" w:hAnsi="Arial"/>
                <w:b/>
                <w:sz w:val="41"/>
              </w:rPr>
            </w:pPr>
            <w:r w:rsidRPr="001B5D64">
              <w:rPr>
                <w:rFonts w:ascii="Arial" w:eastAsia="Arial" w:hAnsi="Arial"/>
                <w:sz w:val="31"/>
              </w:rPr>
              <w:t>Arrivare dritto al punto, dare opzioni efficaci, lasciare che loro prendano la decisione.</w:t>
            </w:r>
          </w:p>
        </w:tc>
      </w:tr>
    </w:tbl>
    <w:p w14:paraId="74A592C3" w14:textId="77777777" w:rsidR="003B74BE" w:rsidRDefault="003B74BE">
      <w:pPr>
        <w:spacing w:line="0" w:lineRule="atLeast"/>
        <w:ind w:left="1320"/>
        <w:rPr>
          <w:rFonts w:ascii="Arial" w:eastAsia="Arial" w:hAnsi="Arial"/>
          <w:b/>
          <w:sz w:val="41"/>
        </w:rPr>
      </w:pPr>
    </w:p>
    <w:p w14:paraId="7F69E4B4" w14:textId="77777777" w:rsidR="001924FB" w:rsidRDefault="00C56821">
      <w:pPr>
        <w:spacing w:line="0" w:lineRule="atLeast"/>
        <w:ind w:left="1320"/>
        <w:rPr>
          <w:rFonts w:ascii="Arial" w:eastAsia="Arial" w:hAnsi="Arial"/>
          <w:b/>
          <w:sz w:val="41"/>
        </w:rPr>
      </w:pPr>
      <w:r>
        <w:rPr>
          <w:rFonts w:ascii="Arial" w:eastAsia="Arial" w:hAnsi="Arial"/>
          <w:b/>
          <w:sz w:val="41"/>
        </w:rPr>
        <w:t xml:space="preserve"> </w:t>
      </w:r>
    </w:p>
    <w:p w14:paraId="364CB6DE" w14:textId="05754878" w:rsidR="00E85D31" w:rsidRDefault="00C56821">
      <w:pPr>
        <w:spacing w:line="0" w:lineRule="atLeast"/>
        <w:ind w:left="1320"/>
        <w:rPr>
          <w:rFonts w:ascii="Arial" w:eastAsia="Arial" w:hAnsi="Arial"/>
          <w:b/>
          <w:sz w:val="41"/>
        </w:rPr>
      </w:pPr>
      <w:r>
        <w:rPr>
          <w:rFonts w:ascii="Arial" w:eastAsia="Arial" w:hAnsi="Arial"/>
          <w:b/>
          <w:sz w:val="41"/>
        </w:rPr>
        <w:t xml:space="preserve">  </w:t>
      </w:r>
    </w:p>
    <w:p w14:paraId="0354B388" w14:textId="77777777" w:rsidR="00C56821" w:rsidRDefault="00C56821">
      <w:pPr>
        <w:spacing w:line="0" w:lineRule="atLeast"/>
        <w:ind w:left="1320"/>
        <w:rPr>
          <w:rFonts w:ascii="Arial" w:eastAsia="Arial" w:hAnsi="Arial"/>
          <w:b/>
          <w:sz w:val="41"/>
        </w:rPr>
      </w:pPr>
    </w:p>
    <w:p w14:paraId="381029FB" w14:textId="77777777" w:rsidR="00E85D31" w:rsidRDefault="00E85D31">
      <w:pPr>
        <w:spacing w:line="110" w:lineRule="exact"/>
        <w:rPr>
          <w:rFonts w:ascii="Times New Roman" w:eastAsia="Times New Roman" w:hAnsi="Times New Roman"/>
          <w:sz w:val="24"/>
        </w:rPr>
      </w:pPr>
    </w:p>
    <w:p w14:paraId="3763E097" w14:textId="77777777" w:rsidR="00E85D31" w:rsidRDefault="00E85D31">
      <w:pPr>
        <w:spacing w:line="0" w:lineRule="atLeast"/>
        <w:ind w:left="1320"/>
        <w:rPr>
          <w:rFonts w:ascii="Arial" w:eastAsia="Arial" w:hAnsi="Arial"/>
          <w:sz w:val="31"/>
        </w:rPr>
        <w:sectPr w:rsidR="00E85D31">
          <w:pgSz w:w="12000" w:h="30000"/>
          <w:pgMar w:top="381" w:right="1340" w:bottom="1440" w:left="1960" w:header="0" w:footer="0" w:gutter="0"/>
          <w:cols w:space="0" w:equalWidth="0">
            <w:col w:w="8700"/>
          </w:cols>
          <w:docGrid w:linePitch="360"/>
        </w:sectPr>
      </w:pPr>
    </w:p>
    <w:p w14:paraId="0DABD30E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pPr w:leftFromText="141" w:rightFromText="141" w:vertAnchor="text" w:horzAnchor="margin" w:tblpY="57"/>
        <w:tblW w:w="7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933"/>
      </w:tblGrid>
      <w:tr w:rsidR="001B5D64" w:rsidRPr="001B5D64" w14:paraId="487014C5" w14:textId="77777777" w:rsidTr="001B5D64">
        <w:trPr>
          <w:trHeight w:val="1467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A2856" w14:textId="77777777" w:rsidR="001924FB" w:rsidRPr="001B5D64" w:rsidRDefault="001924FB" w:rsidP="001B5D64">
            <w:pPr>
              <w:spacing w:line="0" w:lineRule="atLeast"/>
              <w:rPr>
                <w:rFonts w:ascii="Arial" w:eastAsia="Arial" w:hAnsi="Arial"/>
                <w:b/>
                <w:sz w:val="41"/>
              </w:rPr>
            </w:pPr>
            <w:r w:rsidRPr="001B5D64">
              <w:rPr>
                <w:rFonts w:ascii="Arial" w:eastAsia="Arial" w:hAnsi="Arial"/>
                <w:b/>
                <w:sz w:val="41"/>
              </w:rPr>
              <w:t>LORO VORRANNO</w:t>
            </w:r>
          </w:p>
          <w:p w14:paraId="6BD27BCD" w14:textId="09F7C1A4" w:rsidR="001924FB" w:rsidRPr="001B5D64" w:rsidRDefault="001924FB" w:rsidP="001B5D64">
            <w:pPr>
              <w:spacing w:line="0" w:lineRule="atLeast"/>
              <w:rPr>
                <w:rFonts w:ascii="Arial" w:eastAsia="Arial" w:hAnsi="Arial"/>
                <w:b/>
                <w:sz w:val="41"/>
              </w:rPr>
            </w:pPr>
            <w:r w:rsidRPr="001B5D64">
              <w:rPr>
                <w:rFonts w:ascii="Arial" w:eastAsia="Arial" w:hAnsi="Arial"/>
                <w:sz w:val="31"/>
              </w:rPr>
              <w:t>Parlare della loro vita personale,</w:t>
            </w:r>
            <w:r w:rsidRPr="001B5D64">
              <w:rPr>
                <w:rFonts w:ascii="Arial" w:eastAsia="Arial" w:hAnsi="Arial"/>
                <w:sz w:val="31"/>
              </w:rPr>
              <w:t xml:space="preserve"> essere info</w:t>
            </w:r>
            <w:bookmarkStart w:id="1" w:name="_GoBack"/>
            <w:bookmarkEnd w:id="1"/>
            <w:r w:rsidRPr="001B5D64">
              <w:rPr>
                <w:rFonts w:ascii="Arial" w:eastAsia="Arial" w:hAnsi="Arial"/>
                <w:sz w:val="31"/>
              </w:rPr>
              <w:t>rmale e allegro. Parlare ad alta velocità.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26C40" w14:textId="77777777" w:rsidR="001924FB" w:rsidRPr="001B5D64" w:rsidRDefault="001924FB" w:rsidP="001B5D64">
            <w:pPr>
              <w:spacing w:line="0" w:lineRule="atLeast"/>
              <w:rPr>
                <w:rFonts w:ascii="Arial" w:eastAsia="Arial" w:hAnsi="Arial"/>
                <w:b/>
                <w:sz w:val="41"/>
              </w:rPr>
            </w:pPr>
            <w:r w:rsidRPr="001B5D64">
              <w:rPr>
                <w:rFonts w:ascii="Arial" w:eastAsia="Arial" w:hAnsi="Arial"/>
                <w:b/>
                <w:sz w:val="41"/>
              </w:rPr>
              <w:t>TU DOVRESTI</w:t>
            </w:r>
          </w:p>
          <w:p w14:paraId="04E46129" w14:textId="665EE686" w:rsidR="001924FB" w:rsidRPr="001B5D64" w:rsidRDefault="001924FB" w:rsidP="001B5D64">
            <w:pPr>
              <w:spacing w:line="312" w:lineRule="auto"/>
              <w:rPr>
                <w:rFonts w:ascii="Arial" w:eastAsia="Arial" w:hAnsi="Arial"/>
                <w:sz w:val="31"/>
              </w:rPr>
            </w:pPr>
            <w:r w:rsidRPr="001B5D64">
              <w:rPr>
                <w:rFonts w:ascii="Arial" w:eastAsia="Arial" w:hAnsi="Arial"/>
                <w:sz w:val="31"/>
              </w:rPr>
              <w:t>Trattarli come VIP, rispondere alle loro storie, essere informale e lodarli.</w:t>
            </w:r>
          </w:p>
        </w:tc>
      </w:tr>
    </w:tbl>
    <w:p w14:paraId="13CC7D88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6F87BC9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5B19C65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9C9A862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84D7B56" w14:textId="77777777" w:rsidR="00E85D31" w:rsidRDefault="00E85D31">
      <w:pPr>
        <w:spacing w:line="302" w:lineRule="exact"/>
        <w:rPr>
          <w:rFonts w:ascii="Times New Roman" w:eastAsia="Times New Roman" w:hAnsi="Times New Roman"/>
          <w:sz w:val="24"/>
        </w:rPr>
      </w:pPr>
    </w:p>
    <w:p w14:paraId="744725D9" w14:textId="77777777" w:rsidR="00E85D31" w:rsidRDefault="00E85D31">
      <w:pPr>
        <w:spacing w:line="110" w:lineRule="exact"/>
        <w:rPr>
          <w:rFonts w:ascii="Times New Roman" w:eastAsia="Times New Roman" w:hAnsi="Times New Roman"/>
          <w:sz w:val="24"/>
        </w:rPr>
      </w:pPr>
    </w:p>
    <w:p w14:paraId="2874552D" w14:textId="77777777" w:rsidR="00E85D31" w:rsidRDefault="00C5682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31"/>
        </w:rPr>
        <w:br w:type="column"/>
      </w:r>
    </w:p>
    <w:p w14:paraId="11F45D17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6A4089B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DEB0690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C679D7F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121383" w14:textId="77777777" w:rsidR="00E85D31" w:rsidRDefault="00E85D31">
      <w:pPr>
        <w:spacing w:line="302" w:lineRule="exact"/>
        <w:rPr>
          <w:rFonts w:ascii="Times New Roman" w:eastAsia="Times New Roman" w:hAnsi="Times New Roman"/>
          <w:sz w:val="24"/>
        </w:rPr>
      </w:pPr>
    </w:p>
    <w:p w14:paraId="79B46402" w14:textId="77777777" w:rsidR="00E85D31" w:rsidRDefault="00E85D31">
      <w:pPr>
        <w:spacing w:line="110" w:lineRule="exact"/>
        <w:rPr>
          <w:rFonts w:ascii="Times New Roman" w:eastAsia="Times New Roman" w:hAnsi="Times New Roman"/>
          <w:sz w:val="24"/>
        </w:rPr>
      </w:pPr>
    </w:p>
    <w:p w14:paraId="40A6DD80" w14:textId="77777777" w:rsidR="00E85D31" w:rsidRDefault="00E85D31">
      <w:pPr>
        <w:spacing w:line="312" w:lineRule="auto"/>
        <w:rPr>
          <w:rFonts w:ascii="Arial" w:eastAsia="Arial" w:hAnsi="Arial"/>
          <w:sz w:val="31"/>
        </w:rPr>
        <w:sectPr w:rsidR="00E85D31">
          <w:type w:val="continuous"/>
          <w:pgSz w:w="12000" w:h="30000"/>
          <w:pgMar w:top="381" w:right="2440" w:bottom="1440" w:left="3280" w:header="0" w:footer="0" w:gutter="0"/>
          <w:cols w:num="2" w:space="0" w:equalWidth="0">
            <w:col w:w="2760" w:space="640"/>
            <w:col w:w="2880"/>
          </w:cols>
          <w:docGrid w:linePitch="360"/>
        </w:sectPr>
      </w:pPr>
    </w:p>
    <w:p w14:paraId="5C8C5AB4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80981D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3585984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F6EF3A4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85E0D9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pPr w:leftFromText="141" w:rightFromText="141" w:vertAnchor="text" w:horzAnchor="margin" w:tblpY="-65"/>
        <w:tblW w:w="8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4"/>
        <w:gridCol w:w="4064"/>
      </w:tblGrid>
      <w:tr w:rsidR="001B5D64" w:rsidRPr="001B5D64" w14:paraId="4FCC8B76" w14:textId="77777777" w:rsidTr="001B5D64">
        <w:trPr>
          <w:trHeight w:val="876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93DBE" w14:textId="77777777" w:rsidR="001924FB" w:rsidRPr="001B5D64" w:rsidRDefault="001924FB" w:rsidP="001B5D64">
            <w:pPr>
              <w:rPr>
                <w:rFonts w:ascii="Arial" w:eastAsia="Arial" w:hAnsi="Arial"/>
                <w:b/>
                <w:sz w:val="41"/>
              </w:rPr>
            </w:pPr>
            <w:r w:rsidRPr="001B5D64">
              <w:rPr>
                <w:rFonts w:ascii="Arial" w:eastAsia="Arial" w:hAnsi="Arial"/>
                <w:b/>
                <w:sz w:val="41"/>
              </w:rPr>
              <w:t>LORO VORRANNO</w:t>
            </w:r>
          </w:p>
          <w:p w14:paraId="054F85AD" w14:textId="1B8898BB" w:rsidR="001924FB" w:rsidRPr="001B5D64" w:rsidRDefault="001924FB" w:rsidP="001B5D64">
            <w:pPr>
              <w:rPr>
                <w:rFonts w:ascii="Times New Roman" w:eastAsia="Times New Roman" w:hAnsi="Times New Roman"/>
                <w:sz w:val="24"/>
              </w:rPr>
            </w:pPr>
            <w:r w:rsidRPr="001B5D64">
              <w:rPr>
                <w:rFonts w:ascii="Arial" w:eastAsia="Arial" w:hAnsi="Arial"/>
                <w:sz w:val="31"/>
              </w:rPr>
              <w:t>Ascoltare la tua</w:t>
            </w:r>
            <w:r w:rsidRPr="001B5D64">
              <w:rPr>
                <w:rFonts w:ascii="Arial" w:eastAsia="Arial" w:hAnsi="Arial"/>
                <w:sz w:val="31"/>
              </w:rPr>
              <w:t xml:space="preserve"> offerta, verificare le raccomandazioni, concentrarsi lentamente sul bene comune.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D6F9C" w14:textId="200974CA" w:rsidR="001924FB" w:rsidRPr="001B5D64" w:rsidRDefault="001924FB" w:rsidP="001B5D64">
            <w:pPr>
              <w:spacing w:line="0" w:lineRule="atLeast"/>
              <w:rPr>
                <w:rFonts w:ascii="Arial" w:eastAsia="Arial" w:hAnsi="Arial"/>
                <w:b/>
                <w:sz w:val="41"/>
              </w:rPr>
            </w:pPr>
            <w:r w:rsidRPr="001B5D64">
              <w:rPr>
                <w:rFonts w:ascii="Arial" w:eastAsia="Arial" w:hAnsi="Arial"/>
                <w:b/>
                <w:sz w:val="41"/>
              </w:rPr>
              <w:t>TU DOVRESTI</w:t>
            </w:r>
          </w:p>
          <w:p w14:paraId="25D22866" w14:textId="1BE46CA3" w:rsidR="001924FB" w:rsidRPr="001B5D64" w:rsidRDefault="001924FB" w:rsidP="001B5D64">
            <w:pPr>
              <w:spacing w:line="0" w:lineRule="atLeast"/>
              <w:rPr>
                <w:rFonts w:ascii="Arial" w:eastAsia="Arial" w:hAnsi="Arial"/>
                <w:b/>
                <w:sz w:val="41"/>
              </w:rPr>
            </w:pPr>
            <w:r w:rsidRPr="001B5D64">
              <w:rPr>
                <w:rFonts w:ascii="Arial" w:eastAsia="Arial" w:hAnsi="Arial"/>
                <w:sz w:val="31"/>
              </w:rPr>
              <w:t>Verificare che siano sicuri, dare loro il tempo di provare, parlare ed essere personale.</w:t>
            </w:r>
          </w:p>
          <w:p w14:paraId="56C7F345" w14:textId="77777777" w:rsidR="001924FB" w:rsidRPr="001B5D64" w:rsidRDefault="001924FB" w:rsidP="001B5D64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10FD1DA" w14:textId="77777777" w:rsidR="00E85D31" w:rsidRDefault="00E85D31">
      <w:pPr>
        <w:spacing w:line="248" w:lineRule="exact"/>
        <w:rPr>
          <w:rFonts w:ascii="Times New Roman" w:eastAsia="Times New Roman" w:hAnsi="Times New Roman"/>
          <w:sz w:val="24"/>
        </w:rPr>
      </w:pPr>
    </w:p>
    <w:p w14:paraId="7FB421ED" w14:textId="77777777" w:rsidR="00E85D31" w:rsidRDefault="00E85D31">
      <w:pPr>
        <w:spacing w:line="110" w:lineRule="exact"/>
        <w:rPr>
          <w:rFonts w:ascii="Times New Roman" w:eastAsia="Times New Roman" w:hAnsi="Times New Roman"/>
          <w:sz w:val="24"/>
        </w:rPr>
      </w:pPr>
    </w:p>
    <w:p w14:paraId="6B5ABB3C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2CDD1CE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CF6799D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6A47B91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252325" w14:textId="77777777" w:rsidR="00E85D31" w:rsidRDefault="00E85D31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W w:w="7820" w:type="dxa"/>
        <w:tblInd w:w="-176" w:type="dxa"/>
        <w:tblLook w:val="04A0" w:firstRow="1" w:lastRow="0" w:firstColumn="1" w:lastColumn="0" w:noHBand="0" w:noVBand="1"/>
      </w:tblPr>
      <w:tblGrid>
        <w:gridCol w:w="3998"/>
        <w:gridCol w:w="3822"/>
      </w:tblGrid>
      <w:tr w:rsidR="001924FB" w:rsidRPr="001B5D64" w14:paraId="51108E9B" w14:textId="77777777" w:rsidTr="001B5D64">
        <w:trPr>
          <w:trHeight w:val="596"/>
        </w:trPr>
        <w:tc>
          <w:tcPr>
            <w:tcW w:w="3998" w:type="dxa"/>
            <w:shd w:val="clear" w:color="auto" w:fill="auto"/>
          </w:tcPr>
          <w:p w14:paraId="1E1F6857" w14:textId="50D7C0E9" w:rsidR="001924FB" w:rsidRPr="001B5D64" w:rsidRDefault="001924FB" w:rsidP="001B5D64">
            <w:pPr>
              <w:spacing w:line="0" w:lineRule="atLeast"/>
              <w:rPr>
                <w:rFonts w:ascii="Arial" w:eastAsia="Arial" w:hAnsi="Arial"/>
                <w:b/>
                <w:sz w:val="41"/>
              </w:rPr>
            </w:pPr>
            <w:r w:rsidRPr="001B5D64">
              <w:rPr>
                <w:rFonts w:ascii="Arial" w:eastAsia="Arial" w:hAnsi="Arial"/>
                <w:b/>
                <w:sz w:val="41"/>
              </w:rPr>
              <w:t>LORO VORRANNO</w:t>
            </w:r>
          </w:p>
          <w:p w14:paraId="00108683" w14:textId="138F5FB7" w:rsidR="001924FB" w:rsidRPr="001B5D64" w:rsidRDefault="001924FB" w:rsidP="001B5D64">
            <w:pPr>
              <w:spacing w:line="0" w:lineRule="atLeast"/>
              <w:rPr>
                <w:rFonts w:ascii="Arial" w:eastAsia="Arial" w:hAnsi="Arial"/>
                <w:b/>
                <w:sz w:val="41"/>
              </w:rPr>
            </w:pPr>
            <w:r w:rsidRPr="001B5D64">
              <w:rPr>
                <w:rFonts w:ascii="Arial" w:eastAsia="Arial" w:hAnsi="Arial"/>
                <w:sz w:val="31"/>
              </w:rPr>
              <w:t>Essere orientati ai dettagli</w:t>
            </w:r>
            <w:r w:rsidRPr="001B5D64">
              <w:rPr>
                <w:rFonts w:ascii="Arial" w:eastAsia="Arial" w:hAnsi="Arial"/>
                <w:sz w:val="31"/>
              </w:rPr>
              <w:t>, chiedere domande, seguire il protocollo e usare il tempo necessario.</w:t>
            </w:r>
          </w:p>
          <w:p w14:paraId="1EFD2F89" w14:textId="1CAFC4D9" w:rsidR="001924FB" w:rsidRPr="001B5D64" w:rsidRDefault="001924FB" w:rsidP="001B5D64">
            <w:pPr>
              <w:spacing w:line="36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2" w:type="dxa"/>
            <w:shd w:val="clear" w:color="auto" w:fill="auto"/>
          </w:tcPr>
          <w:p w14:paraId="45D8793C" w14:textId="77777777" w:rsidR="001924FB" w:rsidRPr="001B5D64" w:rsidRDefault="001924FB" w:rsidP="001B5D64">
            <w:pPr>
              <w:spacing w:line="0" w:lineRule="atLeast"/>
              <w:rPr>
                <w:rFonts w:ascii="Arial" w:eastAsia="Arial" w:hAnsi="Arial"/>
                <w:b/>
                <w:sz w:val="41"/>
              </w:rPr>
            </w:pPr>
            <w:r w:rsidRPr="001B5D64">
              <w:rPr>
                <w:rFonts w:ascii="Arial" w:eastAsia="Arial" w:hAnsi="Arial"/>
                <w:b/>
                <w:sz w:val="41"/>
              </w:rPr>
              <w:t xml:space="preserve">   TU DOVRESTI</w:t>
            </w:r>
          </w:p>
          <w:p w14:paraId="34D7ACE5" w14:textId="2679ECBB" w:rsidR="001924FB" w:rsidRPr="001B5D64" w:rsidRDefault="001924FB" w:rsidP="001B5D64">
            <w:pPr>
              <w:spacing w:line="362" w:lineRule="exact"/>
              <w:rPr>
                <w:rFonts w:ascii="Times New Roman" w:eastAsia="Times New Roman" w:hAnsi="Times New Roman"/>
                <w:sz w:val="24"/>
              </w:rPr>
            </w:pPr>
            <w:r w:rsidRPr="001B5D64">
              <w:rPr>
                <w:rFonts w:ascii="Arial" w:eastAsia="Arial" w:hAnsi="Arial"/>
                <w:sz w:val="31"/>
              </w:rPr>
              <w:t>Dare risposte completa e precise, essere paziente con le domande e garantire sicurezza.</w:t>
            </w:r>
          </w:p>
        </w:tc>
      </w:tr>
    </w:tbl>
    <w:p w14:paraId="0EC2287F" w14:textId="77777777" w:rsidR="00E85D31" w:rsidRDefault="00E85D31">
      <w:pPr>
        <w:spacing w:line="362" w:lineRule="exact"/>
        <w:rPr>
          <w:rFonts w:ascii="Times New Roman" w:eastAsia="Times New Roman" w:hAnsi="Times New Roman"/>
          <w:sz w:val="24"/>
        </w:rPr>
      </w:pPr>
    </w:p>
    <w:p w14:paraId="499852BF" w14:textId="32903F60" w:rsidR="00E85D31" w:rsidRDefault="00C56821">
      <w:pPr>
        <w:spacing w:line="0" w:lineRule="atLeast"/>
        <w:rPr>
          <w:rFonts w:ascii="Arial" w:eastAsia="Arial" w:hAnsi="Arial"/>
          <w:b/>
          <w:sz w:val="41"/>
        </w:rPr>
      </w:pPr>
      <w:r>
        <w:rPr>
          <w:rFonts w:ascii="Arial" w:eastAsia="Arial" w:hAnsi="Arial"/>
          <w:b/>
          <w:sz w:val="41"/>
        </w:rPr>
        <w:t xml:space="preserve"> </w:t>
      </w:r>
    </w:p>
    <w:p w14:paraId="73AB5595" w14:textId="77777777" w:rsidR="00E85D31" w:rsidRDefault="00E85D31">
      <w:pPr>
        <w:spacing w:line="110" w:lineRule="exact"/>
        <w:rPr>
          <w:rFonts w:ascii="Times New Roman" w:eastAsia="Times New Roman" w:hAnsi="Times New Roman"/>
          <w:sz w:val="24"/>
        </w:rPr>
      </w:pPr>
    </w:p>
    <w:p w14:paraId="31A70E7F" w14:textId="77777777" w:rsidR="00E85D31" w:rsidRDefault="00E85D31">
      <w:pPr>
        <w:spacing w:line="88" w:lineRule="exact"/>
        <w:rPr>
          <w:rFonts w:ascii="Times New Roman" w:eastAsia="Times New Roman" w:hAnsi="Times New Roman"/>
          <w:sz w:val="24"/>
        </w:rPr>
      </w:pPr>
    </w:p>
    <w:p w14:paraId="6BE43734" w14:textId="77777777" w:rsidR="00E85D31" w:rsidRDefault="00E85D31">
      <w:pPr>
        <w:spacing w:line="88" w:lineRule="exact"/>
        <w:rPr>
          <w:rFonts w:ascii="Times New Roman" w:eastAsia="Times New Roman" w:hAnsi="Times New Roman"/>
          <w:sz w:val="24"/>
        </w:rPr>
      </w:pPr>
    </w:p>
    <w:sectPr w:rsidR="00E85D31">
      <w:type w:val="continuous"/>
      <w:pgSz w:w="12000" w:h="30000"/>
      <w:pgMar w:top="381" w:right="2140" w:bottom="1440" w:left="3280" w:header="0" w:footer="0" w:gutter="0"/>
      <w:cols w:space="0" w:equalWidth="0">
        <w:col w:w="65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3CB3"/>
    <w:rsid w:val="001924FB"/>
    <w:rsid w:val="001B5D64"/>
    <w:rsid w:val="003B74BE"/>
    <w:rsid w:val="00A41D71"/>
    <w:rsid w:val="00BA3CB3"/>
    <w:rsid w:val="00C56821"/>
    <w:rsid w:val="00E8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7012707"/>
  <w15:chartTrackingRefBased/>
  <w15:docId w15:val="{334DF0BD-76F5-41E2-BD31-5536E82E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7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cloudconvert_19</dc:creator>
  <cp:keywords/>
  <dc:description/>
  <cp:lastModifiedBy>PAOLA BARBAGALLO</cp:lastModifiedBy>
  <cp:revision>3</cp:revision>
  <dcterms:created xsi:type="dcterms:W3CDTF">2019-05-21T08:14:00Z</dcterms:created>
  <dcterms:modified xsi:type="dcterms:W3CDTF">2019-06-11T09:12:00Z</dcterms:modified>
</cp:coreProperties>
</file>